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6EB7F318" w:rsidR="007A116E" w:rsidRPr="009435DF" w:rsidRDefault="00CD3658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Ju</w:t>
      </w:r>
      <w:r w:rsidR="000E4C15">
        <w:rPr>
          <w:rFonts w:ascii="Rotis Serif Std" w:hAnsi="Rotis Serif Std" w:cstheme="minorHAnsi"/>
          <w:szCs w:val="24"/>
        </w:rPr>
        <w:t>ly 24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6ACE10E3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CD3658">
        <w:rPr>
          <w:rFonts w:ascii="Rotis Serif Std" w:hAnsi="Rotis Serif Std" w:cstheme="minorHAnsi"/>
          <w:szCs w:val="24"/>
        </w:rPr>
        <w:t>Ju</w:t>
      </w:r>
      <w:r w:rsidR="000E4C15">
        <w:rPr>
          <w:rFonts w:ascii="Rotis Serif Std" w:hAnsi="Rotis Serif Std" w:cstheme="minorHAnsi"/>
          <w:szCs w:val="24"/>
        </w:rPr>
        <w:t>ly 24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20EE1451" w:rsidR="00CD3658" w:rsidRDefault="001911F0" w:rsidP="00CD3658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201913697"/>
      <w:bookmarkStart w:id="5" w:name="_Hlk93490038"/>
      <w:bookmarkStart w:id="6" w:name="_Hlk38024299"/>
      <w:bookmarkStart w:id="7" w:name="_Hlk33172382"/>
      <w:bookmarkStart w:id="8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055AAC">
        <w:rPr>
          <w:rFonts w:ascii="Rotis Serif Std" w:hAnsi="Rotis Serif Std" w:cstheme="minorHAnsi"/>
          <w:szCs w:val="24"/>
        </w:rPr>
        <w:t xml:space="preserve">Rob Lill; </w:t>
      </w:r>
      <w:r w:rsidR="00CD3658">
        <w:rPr>
          <w:rFonts w:ascii="Rotis Serif Std" w:hAnsi="Rotis Serif Std" w:cstheme="minorHAnsi"/>
          <w:szCs w:val="24"/>
        </w:rPr>
        <w:t xml:space="preserve">Dana Martin;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>Lora Troutman</w:t>
      </w:r>
      <w:r w:rsidR="00CD3658">
        <w:rPr>
          <w:rFonts w:ascii="Rotis Serif Std" w:hAnsi="Rotis Serif Std" w:cstheme="minorHAnsi"/>
          <w:szCs w:val="24"/>
        </w:rPr>
        <w:t xml:space="preserve">; Mick Williams </w:t>
      </w:r>
    </w:p>
    <w:bookmarkEnd w:id="4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5"/>
    <w:bookmarkEnd w:id="6"/>
    <w:bookmarkEnd w:id="7"/>
    <w:bookmarkEnd w:id="8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011313A" w14:textId="5DC0FA79" w:rsidR="00275959" w:rsidRDefault="009A6715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57E81044" w14:textId="77777777" w:rsidR="008C4A3D" w:rsidRPr="009435DF" w:rsidRDefault="008C4A3D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6AFB59F2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CD3658">
        <w:rPr>
          <w:rFonts w:ascii="Rotis Serif Std" w:hAnsi="Rotis Serif Std" w:cstheme="minorHAnsi"/>
          <w:szCs w:val="24"/>
          <w:shd w:val="clear" w:color="auto" w:fill="FFFFFF"/>
        </w:rPr>
        <w:t>;</w:t>
      </w:r>
      <w:r w:rsidR="00055AAC">
        <w:rPr>
          <w:rFonts w:ascii="Rotis Serif Std" w:hAnsi="Rotis Serif Std" w:cstheme="minorHAnsi"/>
          <w:szCs w:val="24"/>
          <w:shd w:val="clear" w:color="auto" w:fill="FFFFFF"/>
        </w:rPr>
        <w:t xml:space="preserve"> Michael McCleese, DO, Medical Director; </w:t>
      </w:r>
      <w:r w:rsidR="00B366D4">
        <w:rPr>
          <w:rFonts w:ascii="Rotis Serif Std" w:hAnsi="Rotis Serif Std" w:cstheme="minorHAnsi"/>
          <w:szCs w:val="24"/>
          <w:shd w:val="clear" w:color="auto" w:fill="FFFFFF"/>
        </w:rPr>
        <w:t>Butch Winslow, DAC Chair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6B0C488B" w14:textId="1A3939AC" w:rsidR="008514B8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0A6F4D31" w14:textId="77777777" w:rsidR="00055AAC" w:rsidRPr="00F93D7C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30DB61C1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9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>Ju</w:t>
      </w:r>
      <w:r w:rsidR="000E4C15">
        <w:rPr>
          <w:rFonts w:ascii="Rotis Serif Std" w:hAnsi="Rotis Serif Std" w:cstheme="minorHAnsi"/>
          <w:b/>
          <w:bCs/>
          <w:szCs w:val="24"/>
          <w:shd w:val="clear" w:color="auto" w:fill="FFFFFF"/>
        </w:rPr>
        <w:t>ly 24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2025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12534B78" w:rsidR="005A1397" w:rsidRPr="003F05CE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 w:rsidRPr="00055AA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4913986F" w:rsidR="00120A16" w:rsidRPr="003F05CE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2nd By:</w:t>
      </w:r>
      <w:r w:rsidR="00055AA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712FFF4A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0E4C15">
        <w:rPr>
          <w:rFonts w:ascii="Rotis Serif Std" w:hAnsi="Rotis Serif Std" w:cstheme="minorHAnsi"/>
          <w:b/>
          <w:szCs w:val="24"/>
        </w:rPr>
        <w:t>Ju</w:t>
      </w:r>
      <w:r w:rsidR="00AB09C3">
        <w:rPr>
          <w:rFonts w:ascii="Rotis Serif Std" w:hAnsi="Rotis Serif Std" w:cstheme="minorHAnsi"/>
          <w:b/>
          <w:szCs w:val="24"/>
        </w:rPr>
        <w:t>ne 26</w:t>
      </w:r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017B674F" w:rsidR="00A16D1F" w:rsidRPr="00055AA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1FFE378F" w14:textId="3184B659" w:rsidR="00887F5C" w:rsidRPr="00055AAC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6534CF3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</w:t>
      </w:r>
      <w:r w:rsidR="008C4A3D">
        <w:rPr>
          <w:rFonts w:ascii="Rotis Serif Std" w:hAnsi="Rotis Serif Std" w:cstheme="minorHAnsi"/>
          <w:bCs/>
          <w:szCs w:val="24"/>
          <w:shd w:val="clear" w:color="auto" w:fill="FFFFFF"/>
        </w:rPr>
        <w:t>public comment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B70CFF">
      <w:pPr>
        <w:spacing w:before="200"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7423F963" w14:textId="7FB6C73E" w:rsidR="00DF3765" w:rsidRPr="00DF3765" w:rsidRDefault="00DF3765" w:rsidP="00DF3765">
      <w:pPr>
        <w:pStyle w:val="ListParagraph"/>
        <w:numPr>
          <w:ilvl w:val="0"/>
          <w:numId w:val="29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DF3765">
        <w:rPr>
          <w:rFonts w:ascii="Rotis Serif Std" w:eastAsiaTheme="minorEastAsia" w:hAnsi="Rotis Serif Std" w:cstheme="minorBidi"/>
          <w:color w:val="000000"/>
          <w:kern w:val="24"/>
          <w:szCs w:val="24"/>
        </w:rPr>
        <w:t>Mid-Year Report</w:t>
      </w:r>
    </w:p>
    <w:p w14:paraId="432C21A7" w14:textId="2AF40401" w:rsidR="003F05CE" w:rsidRPr="00055AAC" w:rsidRDefault="00B70CFF" w:rsidP="00055AAC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7583A783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1ECD560C" w14:textId="77777777" w:rsidR="00F074CE" w:rsidRPr="00F074CE" w:rsidRDefault="00F074CE" w:rsidP="00F074CE">
      <w:pPr>
        <w:contextualSpacing/>
        <w:rPr>
          <w:rFonts w:ascii="Rotis Serif Std" w:hAnsi="Rotis Serif Std"/>
          <w:szCs w:val="24"/>
        </w:rPr>
      </w:pPr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50EC43E" w14:textId="3812D23C" w:rsidR="00F074CE" w:rsidRPr="00F074CE" w:rsidRDefault="009A6715" w:rsidP="00B70CFF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E95E205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0E4C15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02</w:t>
      </w:r>
      <w:r w:rsidR="000E4C15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6BC5E334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2ADE9186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752E6852" w14:textId="72B1AE23" w:rsidR="003F05CE" w:rsidRDefault="00052688" w:rsidP="003F05C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>Sherrie Bosley</w:t>
      </w:r>
      <w:r w:rsidR="003F05CE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 xml:space="preserve">Litscher; </w:t>
      </w:r>
      <w:r w:rsidR="003F05CE">
        <w:rPr>
          <w:rFonts w:ascii="Rotis Serif Std" w:hAnsi="Rotis Serif Std" w:cstheme="minorHAnsi"/>
          <w:szCs w:val="24"/>
        </w:rPr>
        <w:t xml:space="preserve">Dr. Janchar; </w:t>
      </w:r>
      <w:r w:rsidR="00055AAC">
        <w:rPr>
          <w:rFonts w:ascii="Rotis Serif Std" w:hAnsi="Rotis Serif Std" w:cstheme="minorHAnsi"/>
          <w:szCs w:val="24"/>
        </w:rPr>
        <w:t xml:space="preserve">Rob Lill; </w:t>
      </w:r>
      <w:r w:rsidR="003F05CE">
        <w:rPr>
          <w:rFonts w:ascii="Rotis Serif Std" w:hAnsi="Rotis Serif Std" w:cstheme="minorHAnsi"/>
          <w:szCs w:val="24"/>
        </w:rPr>
        <w:t xml:space="preserve">Dana Martin; Em Russell; Lora Troutman;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AACF60" w14:textId="77777777" w:rsidR="00224C73" w:rsidRDefault="00224C73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</w:p>
    <w:p w14:paraId="3CA0D88D" w14:textId="5B135955" w:rsidR="00F243DA" w:rsidRPr="00F243DA" w:rsidRDefault="00F243DA" w:rsidP="00F243DA">
      <w:pPr>
        <w:pStyle w:val="Heading2"/>
        <w:ind w:firstLine="0"/>
        <w:rPr>
          <w:rFonts w:ascii="Rotis Serif Std" w:hAnsi="Rotis Serif Std" w:cs="Arial"/>
          <w:b w:val="0"/>
          <w:bCs/>
          <w:color w:val="222222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Over the next several meetings, t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he Board will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be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complet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ing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a </w:t>
      </w:r>
      <w:r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training course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titled </w:t>
      </w:r>
      <w:r w:rsidRPr="00F243DA">
        <w:rPr>
          <w:rFonts w:ascii="Rotis Serif Std" w:hAnsi="Rotis Serif Std" w:cs="Arial"/>
          <w:b w:val="0"/>
          <w:bCs/>
          <w:i/>
          <w:iCs/>
          <w:color w:val="222222"/>
          <w:szCs w:val="24"/>
        </w:rPr>
        <w:t>Governance in Action for Public Health</w:t>
      </w:r>
      <w:r>
        <w:rPr>
          <w:rFonts w:ascii="Rotis Serif Std" w:hAnsi="Rotis Serif Std" w:cs="Arial"/>
          <w:b w:val="0"/>
          <w:bCs/>
          <w:color w:val="222222"/>
          <w:szCs w:val="24"/>
        </w:rPr>
        <w:t xml:space="preserve">. This will meet the 2-hour training requirement for Boards of Health: 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91B8882" w14:textId="2BAF72AC" w:rsidR="00DD09BC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6E18C79" w14:textId="77777777" w:rsidR="000E4C15" w:rsidRDefault="000E4C15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B7D3353" w14:textId="741285AD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0E4C15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August 28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13F32E58" w14:textId="05A98FF3" w:rsidR="00BD781F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p w14:paraId="1E7BF857" w14:textId="77777777" w:rsidR="00055AAC" w:rsidRDefault="00055AAC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3194DD5C" w14:textId="77777777" w:rsidR="00055AAC" w:rsidRDefault="00055AAC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17E14B60" w14:textId="559DF869" w:rsidR="008C4A3D" w:rsidRDefault="008C4A3D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23CE2E02" w14:textId="3C6E75B7" w:rsidR="00CF6299" w:rsidRPr="009435DF" w:rsidRDefault="00CF6299" w:rsidP="00CF6299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37C7CC02" w14:textId="02A0784D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</w:t>
      </w:r>
      <w:r w:rsidR="00055AAC"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r w:rsidR="00055AAC">
        <w:rPr>
          <w:rFonts w:ascii="Rotis Serif Std" w:hAnsi="Rotis Serif Std" w:cstheme="minorHAnsi"/>
          <w:b/>
          <w:sz w:val="20"/>
          <w:shd w:val="clear" w:color="auto" w:fill="FFFFFF"/>
        </w:rPr>
        <w:tab/>
        <w:t xml:space="preserve"> </w:t>
      </w: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ab/>
        <w:t>_____________________________</w:t>
      </w:r>
    </w:p>
    <w:p w14:paraId="06EA34EF" w14:textId="77777777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</w:rPr>
        <w:t>Sherrie Bosley-Litscher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Traci Kinsler, MPH, JD, CPH</w:t>
      </w:r>
    </w:p>
    <w:p w14:paraId="61FD5DE2" w14:textId="77777777" w:rsidR="00CF6299" w:rsidRDefault="00CF6299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 xml:space="preserve">President, 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>Marion Public Health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  <w:t xml:space="preserve">Health 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 xml:space="preserve">Commissioner, 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>Marion Public Health</w:t>
      </w:r>
    </w:p>
    <w:p w14:paraId="021953A4" w14:textId="77777777" w:rsidR="008C4A3D" w:rsidRPr="00CF6299" w:rsidRDefault="008C4A3D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</w:p>
    <w:p w14:paraId="5007959F" w14:textId="77777777" w:rsidR="00CF6299" w:rsidRPr="00CF6299" w:rsidRDefault="00CF6299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</w:p>
    <w:p w14:paraId="4E03CB87" w14:textId="39C62C5B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>_____________________</w:t>
      </w:r>
      <w:r w:rsidR="00055AAC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 xml:space="preserve">       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__________________</w:t>
      </w:r>
    </w:p>
    <w:p w14:paraId="4D02F679" w14:textId="27CD640A" w:rsidR="00CF6299" w:rsidRPr="00B366D4" w:rsidRDefault="00CF6299" w:rsidP="00A5670E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>Date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Date</w:t>
      </w:r>
    </w:p>
    <w:sectPr w:rsidR="00CF6299" w:rsidRPr="00B366D4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6E8B6" w14:textId="77777777" w:rsidR="006C4F96" w:rsidRDefault="006C4F96">
      <w:r>
        <w:separator/>
      </w:r>
    </w:p>
  </w:endnote>
  <w:endnote w:type="continuationSeparator" w:id="0">
    <w:p w14:paraId="066FEA33" w14:textId="77777777" w:rsidR="006C4F96" w:rsidRDefault="006C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2090D" w14:textId="77777777" w:rsidR="006C4F96" w:rsidRDefault="006C4F96">
      <w:r>
        <w:separator/>
      </w:r>
    </w:p>
  </w:footnote>
  <w:footnote w:type="continuationSeparator" w:id="0">
    <w:p w14:paraId="71DCC6E2" w14:textId="77777777" w:rsidR="006C4F96" w:rsidRDefault="006C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09483479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261913201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1"/>
  </w:num>
  <w:num w:numId="2" w16cid:durableId="1080059950">
    <w:abstractNumId w:val="27"/>
  </w:num>
  <w:num w:numId="3" w16cid:durableId="571819943">
    <w:abstractNumId w:val="6"/>
  </w:num>
  <w:num w:numId="4" w16cid:durableId="318001672">
    <w:abstractNumId w:val="17"/>
  </w:num>
  <w:num w:numId="5" w16cid:durableId="1195388547">
    <w:abstractNumId w:val="9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2"/>
  </w:num>
  <w:num w:numId="10" w16cid:durableId="2036693273">
    <w:abstractNumId w:val="24"/>
  </w:num>
  <w:num w:numId="11" w16cid:durableId="1800686224">
    <w:abstractNumId w:val="10"/>
  </w:num>
  <w:num w:numId="12" w16cid:durableId="989021759">
    <w:abstractNumId w:val="13"/>
  </w:num>
  <w:num w:numId="13" w16cid:durableId="714696126">
    <w:abstractNumId w:val="2"/>
  </w:num>
  <w:num w:numId="14" w16cid:durableId="47650121">
    <w:abstractNumId w:val="18"/>
  </w:num>
  <w:num w:numId="15" w16cid:durableId="1934430117">
    <w:abstractNumId w:val="21"/>
  </w:num>
  <w:num w:numId="16" w16cid:durableId="1211848041">
    <w:abstractNumId w:val="1"/>
  </w:num>
  <w:num w:numId="17" w16cid:durableId="1092899005">
    <w:abstractNumId w:val="16"/>
  </w:num>
  <w:num w:numId="18" w16cid:durableId="17239509">
    <w:abstractNumId w:val="28"/>
  </w:num>
  <w:num w:numId="19" w16cid:durableId="1774939867">
    <w:abstractNumId w:val="23"/>
  </w:num>
  <w:num w:numId="20" w16cid:durableId="96944788">
    <w:abstractNumId w:val="15"/>
  </w:num>
  <w:num w:numId="21" w16cid:durableId="860705800">
    <w:abstractNumId w:val="4"/>
  </w:num>
  <w:num w:numId="22" w16cid:durableId="789666076">
    <w:abstractNumId w:val="20"/>
  </w:num>
  <w:num w:numId="23" w16cid:durableId="1180580004">
    <w:abstractNumId w:val="14"/>
  </w:num>
  <w:num w:numId="24" w16cid:durableId="1947036220">
    <w:abstractNumId w:val="19"/>
  </w:num>
  <w:num w:numId="25" w16cid:durableId="680667838">
    <w:abstractNumId w:val="8"/>
  </w:num>
  <w:num w:numId="26" w16cid:durableId="1008407992">
    <w:abstractNumId w:val="25"/>
  </w:num>
  <w:num w:numId="27" w16cid:durableId="557400221">
    <w:abstractNumId w:val="7"/>
  </w:num>
  <w:num w:numId="28" w16cid:durableId="76219022">
    <w:abstractNumId w:val="22"/>
  </w:num>
  <w:num w:numId="29" w16cid:durableId="370228563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E39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3A78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9C3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5CE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2025-09-02T16:17:00Z</cp:lastPrinted>
  <dcterms:created xsi:type="dcterms:W3CDTF">2025-09-02T16:18:00Z</dcterms:created>
  <dcterms:modified xsi:type="dcterms:W3CDTF">2025-09-02T16:18:00Z</dcterms:modified>
</cp:coreProperties>
</file>